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B8" w:rsidRDefault="00CF4CB8" w:rsidP="00CF4CB8">
      <w:pPr>
        <w:spacing w:after="0"/>
        <w:jc w:val="center"/>
        <w:rPr>
          <w:sz w:val="28"/>
          <w:szCs w:val="28"/>
        </w:rPr>
      </w:pPr>
    </w:p>
    <w:p w:rsidR="00CF4CB8" w:rsidRDefault="00CF4CB8" w:rsidP="00CF4CB8">
      <w:pPr>
        <w:spacing w:after="0"/>
        <w:jc w:val="center"/>
        <w:rPr>
          <w:sz w:val="28"/>
          <w:szCs w:val="28"/>
        </w:rPr>
      </w:pPr>
    </w:p>
    <w:p w:rsidR="00DE07FD" w:rsidRPr="00CF4CB8" w:rsidRDefault="00E37E6A" w:rsidP="00CF4CB8">
      <w:pPr>
        <w:spacing w:after="0"/>
        <w:jc w:val="center"/>
        <w:rPr>
          <w:b/>
          <w:sz w:val="36"/>
          <w:szCs w:val="36"/>
        </w:rPr>
      </w:pPr>
      <w:r w:rsidRPr="00CF4CB8">
        <w:rPr>
          <w:b/>
          <w:sz w:val="36"/>
          <w:szCs w:val="36"/>
        </w:rPr>
        <w:t>BUDGET AND FUNANCE COMMITTEE MEETING</w:t>
      </w:r>
    </w:p>
    <w:p w:rsidR="00E37E6A" w:rsidRDefault="00E37E6A" w:rsidP="00CF4CB8">
      <w:pPr>
        <w:spacing w:after="0"/>
        <w:jc w:val="center"/>
        <w:rPr>
          <w:sz w:val="28"/>
          <w:szCs w:val="28"/>
        </w:rPr>
      </w:pPr>
      <w:r w:rsidRPr="00E37E6A">
        <w:rPr>
          <w:sz w:val="28"/>
          <w:szCs w:val="28"/>
        </w:rPr>
        <w:t>Minutes for April 2, 2019</w:t>
      </w:r>
    </w:p>
    <w:p w:rsidR="00CF4CB8" w:rsidRDefault="00CF4CB8" w:rsidP="00CF4CB8">
      <w:pPr>
        <w:spacing w:after="0"/>
        <w:rPr>
          <w:sz w:val="28"/>
          <w:szCs w:val="28"/>
        </w:rPr>
      </w:pPr>
    </w:p>
    <w:p w:rsidR="00CF4CB8" w:rsidRPr="00E37E6A" w:rsidRDefault="00CF4CB8" w:rsidP="00CF4CB8">
      <w:pPr>
        <w:spacing w:after="0"/>
        <w:rPr>
          <w:sz w:val="28"/>
          <w:szCs w:val="28"/>
        </w:rPr>
      </w:pPr>
    </w:p>
    <w:p w:rsidR="00E37E6A" w:rsidRPr="00E37E6A" w:rsidRDefault="00E37E6A">
      <w:pPr>
        <w:rPr>
          <w:sz w:val="28"/>
          <w:szCs w:val="28"/>
        </w:rPr>
      </w:pPr>
      <w:r w:rsidRPr="00E37E6A">
        <w:rPr>
          <w:sz w:val="28"/>
          <w:szCs w:val="28"/>
        </w:rPr>
        <w:t xml:space="preserve">The meeting was originally scheduled for 5:30 P.M. but moved to 4 P.M. </w:t>
      </w:r>
    </w:p>
    <w:p w:rsidR="00E37E6A" w:rsidRDefault="00E37E6A">
      <w:pPr>
        <w:rPr>
          <w:sz w:val="28"/>
          <w:szCs w:val="28"/>
        </w:rPr>
      </w:pPr>
      <w:r w:rsidRPr="00E37E6A">
        <w:rPr>
          <w:sz w:val="28"/>
          <w:szCs w:val="28"/>
        </w:rPr>
        <w:t xml:space="preserve">The meeting was called to order at 4:00 P.M. by Chairperson Jim Harp. Committee members attending </w:t>
      </w:r>
      <w:r>
        <w:rPr>
          <w:sz w:val="28"/>
          <w:szCs w:val="28"/>
        </w:rPr>
        <w:t xml:space="preserve">with Chair Harp </w:t>
      </w:r>
      <w:r w:rsidRPr="00E37E6A">
        <w:rPr>
          <w:sz w:val="28"/>
          <w:szCs w:val="28"/>
        </w:rPr>
        <w:t>were</w:t>
      </w:r>
      <w:r>
        <w:rPr>
          <w:sz w:val="28"/>
          <w:szCs w:val="28"/>
        </w:rPr>
        <w:t xml:space="preserve"> Justices Glenn Redding and James Widner.  Other Justices present were Justice Jim Milum, Roy Martin, Fred Woehl, Bobby Woods and Rodney Sullins.</w:t>
      </w:r>
    </w:p>
    <w:p w:rsidR="00E37E6A" w:rsidRDefault="00E37E6A">
      <w:pPr>
        <w:rPr>
          <w:sz w:val="28"/>
          <w:szCs w:val="28"/>
        </w:rPr>
      </w:pPr>
      <w:r>
        <w:rPr>
          <w:sz w:val="28"/>
          <w:szCs w:val="28"/>
        </w:rPr>
        <w:t xml:space="preserve">Justice Widner moved to take Appropriation </w:t>
      </w:r>
      <w:r w:rsidR="00CF4CB8">
        <w:rPr>
          <w:sz w:val="28"/>
          <w:szCs w:val="28"/>
        </w:rPr>
        <w:t>Ordinance #</w:t>
      </w:r>
      <w:r w:rsidR="005B1C41">
        <w:rPr>
          <w:sz w:val="28"/>
          <w:szCs w:val="28"/>
        </w:rPr>
        <w:t>1, a Cobra A</w:t>
      </w:r>
      <w:r>
        <w:rPr>
          <w:sz w:val="28"/>
          <w:szCs w:val="28"/>
        </w:rPr>
        <w:t>ppropriation, to the full Quorum Court, with Justice Redding seconding.  Justice Widner sponsored the Ordinance.</w:t>
      </w:r>
    </w:p>
    <w:p w:rsidR="00E37E6A" w:rsidRDefault="00E37E6A">
      <w:pPr>
        <w:rPr>
          <w:sz w:val="28"/>
          <w:szCs w:val="28"/>
        </w:rPr>
      </w:pPr>
      <w:r>
        <w:rPr>
          <w:sz w:val="28"/>
          <w:szCs w:val="28"/>
        </w:rPr>
        <w:t>Ordinance #2 was tabled because there was not enough information.  Justice Redding made the motion and Justice Widner seconded.</w:t>
      </w:r>
    </w:p>
    <w:p w:rsidR="00E37E6A" w:rsidRDefault="00E37E6A">
      <w:pPr>
        <w:rPr>
          <w:sz w:val="28"/>
          <w:szCs w:val="28"/>
        </w:rPr>
      </w:pPr>
      <w:r>
        <w:rPr>
          <w:sz w:val="28"/>
          <w:szCs w:val="28"/>
        </w:rPr>
        <w:t>Justice Redding made the motion to take Appropriation Ordinance #3</w:t>
      </w:r>
      <w:r w:rsidR="005B1C41">
        <w:rPr>
          <w:sz w:val="28"/>
          <w:szCs w:val="28"/>
        </w:rPr>
        <w:t>, an Appropriation Ordinance for a School Resource Officer for Lead Hill Schools,</w:t>
      </w:r>
      <w:r>
        <w:rPr>
          <w:sz w:val="28"/>
          <w:szCs w:val="28"/>
        </w:rPr>
        <w:t xml:space="preserve"> to the full Court.  Justice Widner seconded, with Justice Redding sponsoring.  </w:t>
      </w:r>
    </w:p>
    <w:p w:rsidR="005B1C41" w:rsidRDefault="005B1C41">
      <w:pPr>
        <w:rPr>
          <w:sz w:val="28"/>
          <w:szCs w:val="28"/>
        </w:rPr>
      </w:pPr>
      <w:r>
        <w:rPr>
          <w:sz w:val="28"/>
          <w:szCs w:val="28"/>
        </w:rPr>
        <w:t>Judy McCutcheon explained the State Airport Grant.  North Arkansas College will provide In-Kind Services in the amount of $66,530.00 which will be the County portion of the 80-20% grant of $250,000.00.  The County will be reimbursed when the project is completed.  This will allow utilities and an access road to the hangar development area.  Motion to recommend to the full Quorum Court was made by Justice Redding and seconded by Justice Widner.</w:t>
      </w:r>
    </w:p>
    <w:p w:rsidR="005B1C41" w:rsidRDefault="005B1C41">
      <w:pPr>
        <w:rPr>
          <w:sz w:val="28"/>
          <w:szCs w:val="28"/>
        </w:rPr>
      </w:pPr>
      <w:r>
        <w:rPr>
          <w:sz w:val="28"/>
          <w:szCs w:val="28"/>
        </w:rPr>
        <w:t xml:space="preserve">Justice Milum </w:t>
      </w:r>
      <w:r w:rsidR="00A32E87">
        <w:rPr>
          <w:sz w:val="28"/>
          <w:szCs w:val="28"/>
        </w:rPr>
        <w:t>said that the weir at Lake Harrison does buffer flooding, that it reduces the force of flooding.  The Corp of Engi</w:t>
      </w:r>
      <w:r w:rsidR="00CF4CB8">
        <w:rPr>
          <w:sz w:val="28"/>
          <w:szCs w:val="28"/>
        </w:rPr>
        <w:t>neers planned the weir, and</w:t>
      </w:r>
      <w:r w:rsidR="00A32E87">
        <w:rPr>
          <w:sz w:val="28"/>
          <w:szCs w:val="28"/>
        </w:rPr>
        <w:t xml:space="preserve"> there are documents stating that any change to the Lake is to go through the Corp.   Mr. John Holmes suggested that the Court talk to the Mayor about the Lake changes being proposed, and that any changes go through the Corp of Engineers.</w:t>
      </w:r>
    </w:p>
    <w:p w:rsidR="00CF4CB8" w:rsidRDefault="00CF4CB8">
      <w:pPr>
        <w:rPr>
          <w:sz w:val="28"/>
          <w:szCs w:val="28"/>
        </w:rPr>
      </w:pPr>
    </w:p>
    <w:p w:rsidR="00CF4CB8" w:rsidRDefault="00CF4CB8">
      <w:pPr>
        <w:rPr>
          <w:sz w:val="28"/>
          <w:szCs w:val="28"/>
        </w:rPr>
      </w:pPr>
    </w:p>
    <w:p w:rsidR="00CF4CB8" w:rsidRDefault="00CF4CB8">
      <w:pPr>
        <w:rPr>
          <w:sz w:val="28"/>
          <w:szCs w:val="28"/>
        </w:rPr>
      </w:pPr>
    </w:p>
    <w:p w:rsidR="00CF4CB8" w:rsidRDefault="00A32E87">
      <w:pPr>
        <w:rPr>
          <w:sz w:val="28"/>
          <w:szCs w:val="28"/>
        </w:rPr>
      </w:pPr>
      <w:r>
        <w:rPr>
          <w:sz w:val="28"/>
          <w:szCs w:val="28"/>
        </w:rPr>
        <w:t xml:space="preserve">Judge Hathaway said he met with Sheriff Moore and Justice Bryon Snavely about the Jail Expansion.  They have decided to go with Byron Emas, </w:t>
      </w:r>
      <w:r w:rsidR="00CF4CB8">
        <w:rPr>
          <w:sz w:val="28"/>
          <w:szCs w:val="28"/>
        </w:rPr>
        <w:t>who is th</w:t>
      </w:r>
      <w:r w:rsidR="00EF4685">
        <w:rPr>
          <w:sz w:val="28"/>
          <w:szCs w:val="28"/>
        </w:rPr>
        <w:t xml:space="preserve">e </w:t>
      </w:r>
      <w:r w:rsidR="00CF4CB8">
        <w:rPr>
          <w:sz w:val="28"/>
          <w:szCs w:val="28"/>
        </w:rPr>
        <w:t>architect</w:t>
      </w:r>
      <w:r w:rsidR="00EF4685">
        <w:rPr>
          <w:sz w:val="28"/>
          <w:szCs w:val="28"/>
        </w:rPr>
        <w:t xml:space="preserve"> that designed the original building.</w:t>
      </w:r>
    </w:p>
    <w:p w:rsidR="00EF4685" w:rsidRDefault="00EF4685">
      <w:pPr>
        <w:rPr>
          <w:sz w:val="28"/>
          <w:szCs w:val="28"/>
        </w:rPr>
      </w:pPr>
      <w:r>
        <w:rPr>
          <w:sz w:val="28"/>
          <w:szCs w:val="28"/>
        </w:rPr>
        <w:t xml:space="preserve">There was discussion about putting the Juvenile Appropriation Ordinance back on the agenda. </w:t>
      </w:r>
      <w:r w:rsidR="00CF4CB8">
        <w:rPr>
          <w:sz w:val="28"/>
          <w:szCs w:val="28"/>
        </w:rPr>
        <w:t xml:space="preserve">It was </w:t>
      </w:r>
      <w:r>
        <w:rPr>
          <w:sz w:val="28"/>
          <w:szCs w:val="28"/>
        </w:rPr>
        <w:t>decided not to at this time, without more information.</w:t>
      </w:r>
    </w:p>
    <w:p w:rsidR="00EF4685" w:rsidRDefault="00EF4685">
      <w:pPr>
        <w:rPr>
          <w:sz w:val="28"/>
          <w:szCs w:val="28"/>
        </w:rPr>
      </w:pPr>
      <w:r>
        <w:rPr>
          <w:sz w:val="28"/>
          <w:szCs w:val="28"/>
        </w:rPr>
        <w:t>Justice Woehl stated that the Election Center roof was done and complimented the work.</w:t>
      </w:r>
    </w:p>
    <w:p w:rsidR="00EF4685" w:rsidRDefault="00EF4685">
      <w:pPr>
        <w:rPr>
          <w:sz w:val="28"/>
          <w:szCs w:val="28"/>
        </w:rPr>
      </w:pPr>
      <w:r>
        <w:rPr>
          <w:sz w:val="28"/>
          <w:szCs w:val="28"/>
        </w:rPr>
        <w:t>Justice Milum asked if the Stop Light on 62S was still going as planned.  Justice Woehl said it is.</w:t>
      </w:r>
    </w:p>
    <w:p w:rsidR="00EF4685" w:rsidRDefault="00EF4685">
      <w:pPr>
        <w:rPr>
          <w:sz w:val="28"/>
          <w:szCs w:val="28"/>
        </w:rPr>
      </w:pPr>
      <w:r>
        <w:rPr>
          <w:sz w:val="28"/>
          <w:szCs w:val="28"/>
        </w:rPr>
        <w:t>Justice Redding made a motion and Justice Widner seconded to adjourn at 4:41 P.M.  Justice Milum had to leave for a previous engagement.</w:t>
      </w:r>
    </w:p>
    <w:p w:rsidR="00EF4685" w:rsidRDefault="00EF4685">
      <w:pPr>
        <w:rPr>
          <w:sz w:val="28"/>
          <w:szCs w:val="28"/>
        </w:rPr>
      </w:pPr>
      <w:r>
        <w:rPr>
          <w:sz w:val="28"/>
          <w:szCs w:val="28"/>
        </w:rPr>
        <w:t xml:space="preserve">Eric Christian walked in at that time, the Committee reconvened at 4:43 P.M. </w:t>
      </w:r>
    </w:p>
    <w:p w:rsidR="00CF4CB8" w:rsidRDefault="00EF4685">
      <w:pPr>
        <w:rPr>
          <w:sz w:val="28"/>
          <w:szCs w:val="28"/>
        </w:rPr>
      </w:pPr>
      <w:r>
        <w:rPr>
          <w:sz w:val="28"/>
          <w:szCs w:val="28"/>
        </w:rPr>
        <w:t>Mr. Christi</w:t>
      </w:r>
      <w:r w:rsidR="00CF4CB8">
        <w:rPr>
          <w:sz w:val="28"/>
          <w:szCs w:val="28"/>
        </w:rPr>
        <w:t>an explained the Appropriation Ordinance for the Juvenile Services Budget.</w:t>
      </w:r>
      <w:r>
        <w:rPr>
          <w:sz w:val="28"/>
          <w:szCs w:val="28"/>
        </w:rPr>
        <w:t xml:space="preserve"> </w:t>
      </w:r>
      <w:r w:rsidR="00CF4CB8">
        <w:rPr>
          <w:sz w:val="28"/>
          <w:szCs w:val="28"/>
        </w:rPr>
        <w:t xml:space="preserve"> </w:t>
      </w:r>
      <w:r>
        <w:rPr>
          <w:sz w:val="28"/>
          <w:szCs w:val="28"/>
        </w:rPr>
        <w:t>He has talked to Legislative Audit and to the County Treasurer as well as Judge Layton.  He presented paperwork showing his need for the fines</w:t>
      </w:r>
      <w:r w:rsidR="000E7327">
        <w:rPr>
          <w:sz w:val="28"/>
          <w:szCs w:val="28"/>
        </w:rPr>
        <w:t xml:space="preserve"> which would be set by the Judge.  The Justices discussed and decided that they have no jurisdiction on the matter and would </w:t>
      </w:r>
      <w:r w:rsidR="00CF4CB8">
        <w:rPr>
          <w:sz w:val="28"/>
          <w:szCs w:val="28"/>
        </w:rPr>
        <w:t xml:space="preserve">be happy to do a resolution, after the </w:t>
      </w:r>
      <w:bookmarkStart w:id="0" w:name="_GoBack"/>
      <w:bookmarkEnd w:id="0"/>
      <w:r w:rsidR="00CF4CB8">
        <w:rPr>
          <w:sz w:val="28"/>
          <w:szCs w:val="28"/>
        </w:rPr>
        <w:t>Judge signs an order about the costs and fees.</w:t>
      </w:r>
    </w:p>
    <w:p w:rsidR="00EF4685" w:rsidRPr="00E37E6A" w:rsidRDefault="00CF4CB8">
      <w:pPr>
        <w:rPr>
          <w:sz w:val="28"/>
          <w:szCs w:val="28"/>
        </w:rPr>
      </w:pPr>
      <w:r>
        <w:rPr>
          <w:sz w:val="28"/>
          <w:szCs w:val="28"/>
        </w:rPr>
        <w:t>Dismissed at 5:05 P.M.</w:t>
      </w:r>
      <w:r w:rsidR="000E7327">
        <w:rPr>
          <w:sz w:val="28"/>
          <w:szCs w:val="28"/>
        </w:rPr>
        <w:t xml:space="preserve"> </w:t>
      </w:r>
    </w:p>
    <w:sectPr w:rsidR="00EF4685" w:rsidRPr="00E37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6A"/>
    <w:rsid w:val="000E7327"/>
    <w:rsid w:val="005B1C41"/>
    <w:rsid w:val="00A32E87"/>
    <w:rsid w:val="00BB6EAA"/>
    <w:rsid w:val="00CF4CB8"/>
    <w:rsid w:val="00DE07FD"/>
    <w:rsid w:val="00E37E6A"/>
    <w:rsid w:val="00E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70FB9-D33E-473F-BDD9-F9BF2B57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Benefiel</dc:creator>
  <cp:keywords/>
  <dc:description/>
  <cp:lastModifiedBy>Amy Benefiel</cp:lastModifiedBy>
  <cp:revision>2</cp:revision>
  <dcterms:created xsi:type="dcterms:W3CDTF">2019-04-03T14:11:00Z</dcterms:created>
  <dcterms:modified xsi:type="dcterms:W3CDTF">2019-04-03T15:09:00Z</dcterms:modified>
</cp:coreProperties>
</file>